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8977" w14:textId="07741E19" w:rsidR="00253778" w:rsidRPr="008C7ACF" w:rsidRDefault="0037157D" w:rsidP="00253778">
      <w:pPr>
        <w:tabs>
          <w:tab w:val="center" w:pos="567"/>
          <w:tab w:val="center" w:pos="7797"/>
        </w:tabs>
        <w:ind w:left="28" w:hanging="748"/>
        <w:rPr>
          <w:sz w:val="26"/>
          <w:szCs w:val="26"/>
        </w:rPr>
      </w:pPr>
      <w:bookmarkStart w:id="0" w:name="OLE_LINK2"/>
      <w:bookmarkStart w:id="1" w:name="OLE_LINK1"/>
      <w:r>
        <w:rPr>
          <w:b/>
          <w:sz w:val="26"/>
          <w:szCs w:val="26"/>
        </w:rPr>
        <w:t xml:space="preserve">     </w:t>
      </w:r>
      <w:r w:rsidR="00253778">
        <w:rPr>
          <w:b/>
          <w:sz w:val="26"/>
          <w:szCs w:val="26"/>
        </w:rPr>
        <w:t xml:space="preserve">  </w:t>
      </w:r>
      <w:r w:rsidR="007A1D75">
        <w:rPr>
          <w:b/>
          <w:sz w:val="26"/>
          <w:szCs w:val="26"/>
        </w:rPr>
        <w:t xml:space="preserve">  </w:t>
      </w:r>
      <w:r w:rsidR="00253778" w:rsidRPr="008C7ACF">
        <w:rPr>
          <w:b/>
          <w:sz w:val="26"/>
          <w:szCs w:val="26"/>
        </w:rPr>
        <w:t xml:space="preserve"> </w:t>
      </w:r>
      <w:bookmarkEnd w:id="0"/>
      <w:bookmarkEnd w:id="1"/>
      <w:r w:rsidR="00253778" w:rsidRPr="007A1D75">
        <w:rPr>
          <w:bCs/>
          <w:spacing w:val="-12"/>
          <w:sz w:val="26"/>
          <w:szCs w:val="26"/>
        </w:rPr>
        <w:t>TẬP ĐOÀN CÔNG NGHIỆP CAO SU VN</w:t>
      </w:r>
      <w:r w:rsidR="00253778" w:rsidRPr="008C7ACF">
        <w:rPr>
          <w:b/>
          <w:spacing w:val="-12"/>
          <w:sz w:val="26"/>
          <w:szCs w:val="26"/>
        </w:rPr>
        <w:tab/>
        <w:t xml:space="preserve"> CỘNG HÒA XÃ HỘI CHỦ NGHĨA VIỆT NAM</w:t>
      </w:r>
    </w:p>
    <w:p w14:paraId="098F8978" w14:textId="77777777" w:rsidR="00253778" w:rsidRPr="008C7ACF" w:rsidRDefault="00253778" w:rsidP="00253778">
      <w:pPr>
        <w:tabs>
          <w:tab w:val="center" w:pos="567"/>
          <w:tab w:val="center" w:pos="7797"/>
        </w:tabs>
        <w:ind w:left="-630"/>
        <w:rPr>
          <w:b/>
          <w:sz w:val="26"/>
          <w:szCs w:val="26"/>
        </w:rPr>
      </w:pPr>
      <w:r>
        <w:rPr>
          <w:b/>
          <w:spacing w:val="-12"/>
          <w:sz w:val="26"/>
          <w:szCs w:val="26"/>
        </w:rPr>
        <w:t xml:space="preserve">         </w:t>
      </w:r>
      <w:r w:rsidRPr="008C7ACF">
        <w:rPr>
          <w:b/>
          <w:spacing w:val="-12"/>
          <w:sz w:val="26"/>
          <w:szCs w:val="26"/>
        </w:rPr>
        <w:t xml:space="preserve">CÔNG TY CP CHẾ BIẾN GỖ THUẬN AN </w:t>
      </w:r>
      <w:r w:rsidRPr="008C7ACF">
        <w:rPr>
          <w:b/>
          <w:sz w:val="26"/>
          <w:szCs w:val="26"/>
        </w:rPr>
        <w:t xml:space="preserve">                </w:t>
      </w:r>
      <w:r>
        <w:rPr>
          <w:b/>
          <w:sz w:val="26"/>
          <w:szCs w:val="26"/>
        </w:rPr>
        <w:t xml:space="preserve"> </w:t>
      </w:r>
      <w:r w:rsidRPr="008C7ACF">
        <w:rPr>
          <w:b/>
          <w:sz w:val="26"/>
          <w:szCs w:val="26"/>
        </w:rPr>
        <w:t xml:space="preserve"> Độ</w:t>
      </w:r>
      <w:r w:rsidRPr="008C7ACF">
        <w:rPr>
          <w:b/>
          <w:sz w:val="26"/>
          <w:szCs w:val="26"/>
          <w:lang w:val="x-none"/>
        </w:rPr>
        <w:t>c lập - Tự do - Hạnh phúc</w:t>
      </w:r>
    </w:p>
    <w:p w14:paraId="098F8979" w14:textId="77777777" w:rsidR="00253778" w:rsidRPr="00825BCF" w:rsidRDefault="004B4CE8" w:rsidP="00253778">
      <w:pPr>
        <w:tabs>
          <w:tab w:val="center" w:pos="2156"/>
          <w:tab w:val="center" w:pos="7811"/>
        </w:tabs>
        <w:rPr>
          <w:b/>
          <w:sz w:val="26"/>
          <w:szCs w:val="26"/>
          <w:lang w:val="x-none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98F899D" wp14:editId="098F899E">
                <wp:simplePos x="0" y="0"/>
                <wp:positionH relativeFrom="column">
                  <wp:posOffset>3581400</wp:posOffset>
                </wp:positionH>
                <wp:positionV relativeFrom="paragraph">
                  <wp:posOffset>57785</wp:posOffset>
                </wp:positionV>
                <wp:extent cx="1981200" cy="0"/>
                <wp:effectExtent l="0" t="0" r="19050" b="19050"/>
                <wp:wrapNone/>
                <wp:docPr id="3" name="Straight Arrow Connecto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C2A8AE-3EAC-44BE-A76A-FF5CD0D6CF5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FDA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82pt;margin-top:4.55pt;width:156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98F899F" wp14:editId="098F89A0">
                <wp:simplePos x="0" y="0"/>
                <wp:positionH relativeFrom="column">
                  <wp:posOffset>586740</wp:posOffset>
                </wp:positionH>
                <wp:positionV relativeFrom="paragraph">
                  <wp:posOffset>58420</wp:posOffset>
                </wp:positionV>
                <wp:extent cx="1504950" cy="0"/>
                <wp:effectExtent l="0" t="0" r="19050" b="19050"/>
                <wp:wrapNone/>
                <wp:docPr id="2" name="Straight Arrow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6CF056-B6A5-4063-916B-2BDA111B69F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0FA59" id="Straight Arrow Connector 2" o:spid="_x0000_s1026" type="#_x0000_t32" style="position:absolute;margin-left:46.2pt;margin-top:4.6pt;width:118.5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"/>
            </w:pict>
          </mc:Fallback>
        </mc:AlternateContent>
      </w:r>
      <w:r w:rsidR="00253778">
        <w:rPr>
          <w:sz w:val="26"/>
          <w:szCs w:val="26"/>
        </w:rPr>
        <w:t xml:space="preserve">          </w:t>
      </w:r>
      <w:r w:rsidR="00253778" w:rsidRPr="00825BCF">
        <w:rPr>
          <w:sz w:val="26"/>
          <w:szCs w:val="26"/>
        </w:rPr>
        <w:t xml:space="preserve">                             </w:t>
      </w:r>
      <w:r w:rsidR="00253778">
        <w:rPr>
          <w:sz w:val="26"/>
          <w:szCs w:val="26"/>
        </w:rPr>
        <w:t xml:space="preserve">                    </w:t>
      </w:r>
      <w:r w:rsidR="00253778" w:rsidRPr="00825BCF">
        <w:rPr>
          <w:sz w:val="26"/>
          <w:szCs w:val="26"/>
        </w:rPr>
        <w:t xml:space="preserve"> </w:t>
      </w:r>
    </w:p>
    <w:p w14:paraId="098F897A" w14:textId="1F25EBDB" w:rsidR="00253778" w:rsidRPr="00825BCF" w:rsidRDefault="0060370B" w:rsidP="00253778">
      <w:pPr>
        <w:tabs>
          <w:tab w:val="center" w:pos="2268"/>
          <w:tab w:val="center" w:pos="7655"/>
        </w:tabs>
        <w:rPr>
          <w:i/>
          <w:sz w:val="26"/>
          <w:szCs w:val="26"/>
        </w:rPr>
      </w:pPr>
      <w:r>
        <w:rPr>
          <w:sz w:val="26"/>
          <w:szCs w:val="26"/>
        </w:rPr>
        <w:t xml:space="preserve">Số: </w:t>
      </w:r>
      <w:r w:rsidR="007D585B">
        <w:rPr>
          <w:sz w:val="26"/>
          <w:szCs w:val="26"/>
        </w:rPr>
        <w:t xml:space="preserve">  </w:t>
      </w:r>
      <w:r w:rsidR="0030373A">
        <w:rPr>
          <w:sz w:val="26"/>
          <w:szCs w:val="26"/>
        </w:rPr>
        <w:t xml:space="preserve">   </w:t>
      </w:r>
      <w:r w:rsidR="00267C6C">
        <w:rPr>
          <w:sz w:val="26"/>
          <w:szCs w:val="26"/>
        </w:rPr>
        <w:t xml:space="preserve">  </w:t>
      </w:r>
      <w:r w:rsidR="00026E2F">
        <w:rPr>
          <w:sz w:val="26"/>
          <w:szCs w:val="26"/>
        </w:rPr>
        <w:t>/</w:t>
      </w:r>
      <w:r w:rsidR="009019E8">
        <w:rPr>
          <w:sz w:val="26"/>
          <w:szCs w:val="26"/>
        </w:rPr>
        <w:t>TTr</w:t>
      </w:r>
      <w:r w:rsidR="007A1D75">
        <w:rPr>
          <w:sz w:val="26"/>
          <w:szCs w:val="26"/>
        </w:rPr>
        <w:t xml:space="preserve"> </w:t>
      </w:r>
      <w:r w:rsidR="009019E8">
        <w:rPr>
          <w:sz w:val="26"/>
          <w:szCs w:val="26"/>
        </w:rPr>
        <w:t>-</w:t>
      </w:r>
      <w:r w:rsidR="007A1D75">
        <w:rPr>
          <w:sz w:val="26"/>
          <w:szCs w:val="26"/>
        </w:rPr>
        <w:t xml:space="preserve"> </w:t>
      </w:r>
      <w:r w:rsidR="007D585B">
        <w:rPr>
          <w:sz w:val="26"/>
          <w:szCs w:val="26"/>
        </w:rPr>
        <w:t>HĐQT</w:t>
      </w:r>
      <w:r w:rsidR="00FF6DE9">
        <w:rPr>
          <w:sz w:val="26"/>
          <w:szCs w:val="26"/>
        </w:rPr>
        <w:t xml:space="preserve">                </w:t>
      </w:r>
      <w:r w:rsidR="00253778" w:rsidRPr="00825BCF">
        <w:rPr>
          <w:sz w:val="26"/>
          <w:szCs w:val="26"/>
        </w:rPr>
        <w:tab/>
      </w:r>
      <w:r w:rsidR="007A2A73">
        <w:rPr>
          <w:i/>
          <w:sz w:val="26"/>
          <w:szCs w:val="26"/>
        </w:rPr>
        <w:t>Tp.HCM</w:t>
      </w:r>
      <w:r w:rsidR="00253778">
        <w:rPr>
          <w:i/>
          <w:sz w:val="26"/>
          <w:szCs w:val="26"/>
        </w:rPr>
        <w:t xml:space="preserve">, ngày </w:t>
      </w:r>
      <w:r w:rsidR="000B30C6">
        <w:rPr>
          <w:i/>
          <w:sz w:val="26"/>
          <w:szCs w:val="26"/>
        </w:rPr>
        <w:t xml:space="preserve">   </w:t>
      </w:r>
      <w:r w:rsidR="00253778" w:rsidRPr="00825BCF">
        <w:rPr>
          <w:i/>
          <w:sz w:val="26"/>
          <w:szCs w:val="26"/>
        </w:rPr>
        <w:t xml:space="preserve"> tháng </w:t>
      </w:r>
      <w:r w:rsidR="0030373A">
        <w:rPr>
          <w:i/>
          <w:sz w:val="26"/>
          <w:szCs w:val="26"/>
        </w:rPr>
        <w:t>04</w:t>
      </w:r>
      <w:r w:rsidR="00253778" w:rsidRPr="00825BCF">
        <w:rPr>
          <w:i/>
          <w:sz w:val="26"/>
          <w:szCs w:val="26"/>
        </w:rPr>
        <w:t xml:space="preserve"> năm 20</w:t>
      </w:r>
      <w:r w:rsidR="00253778">
        <w:rPr>
          <w:i/>
          <w:sz w:val="26"/>
          <w:szCs w:val="26"/>
        </w:rPr>
        <w:t>2</w:t>
      </w:r>
      <w:r w:rsidR="000B0208">
        <w:rPr>
          <w:i/>
          <w:sz w:val="26"/>
          <w:szCs w:val="26"/>
        </w:rPr>
        <w:t>6</w:t>
      </w:r>
    </w:p>
    <w:p w14:paraId="098F897B" w14:textId="7CD9B18D" w:rsidR="002E1563" w:rsidRPr="002E1563" w:rsidRDefault="002E1563" w:rsidP="00D3182F">
      <w:pPr>
        <w:spacing w:before="360" w:after="120"/>
        <w:jc w:val="center"/>
        <w:rPr>
          <w:b/>
          <w:sz w:val="32"/>
          <w:szCs w:val="32"/>
        </w:rPr>
      </w:pPr>
      <w:r w:rsidRPr="002E1563">
        <w:rPr>
          <w:b/>
          <w:sz w:val="32"/>
          <w:szCs w:val="32"/>
        </w:rPr>
        <w:t>TỜ TRÌNH</w:t>
      </w:r>
    </w:p>
    <w:p w14:paraId="098F897C" w14:textId="77777777" w:rsidR="002E1563" w:rsidRPr="0051259E" w:rsidRDefault="005608D5" w:rsidP="002E1563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Về việc</w:t>
      </w:r>
      <w:r w:rsidR="00245243" w:rsidRPr="0051259E">
        <w:rPr>
          <w:b/>
          <w:sz w:val="26"/>
          <w:szCs w:val="26"/>
        </w:rPr>
        <w:t xml:space="preserve"> Sửa đổi,</w:t>
      </w:r>
      <w:r w:rsidR="002E1563" w:rsidRPr="0051259E">
        <w:rPr>
          <w:b/>
          <w:sz w:val="26"/>
          <w:szCs w:val="26"/>
        </w:rPr>
        <w:t xml:space="preserve"> </w:t>
      </w:r>
      <w:r w:rsidR="005359A9" w:rsidRPr="0051259E">
        <w:rPr>
          <w:b/>
          <w:sz w:val="26"/>
          <w:szCs w:val="26"/>
        </w:rPr>
        <w:t>bổ sung</w:t>
      </w:r>
      <w:r w:rsidR="00245243" w:rsidRPr="0051259E">
        <w:rPr>
          <w:b/>
          <w:sz w:val="26"/>
          <w:szCs w:val="26"/>
        </w:rPr>
        <w:t xml:space="preserve"> </w:t>
      </w:r>
      <w:r w:rsidR="005359A9" w:rsidRPr="0051259E">
        <w:rPr>
          <w:b/>
          <w:sz w:val="26"/>
          <w:szCs w:val="26"/>
        </w:rPr>
        <w:t>Điều lệ Công ty</w:t>
      </w:r>
    </w:p>
    <w:p w14:paraId="098F897D" w14:textId="14F65C6A" w:rsidR="000B3FD9" w:rsidRPr="0051259E" w:rsidRDefault="002E1563" w:rsidP="00871459">
      <w:pPr>
        <w:spacing w:before="360" w:after="240"/>
        <w:jc w:val="center"/>
        <w:rPr>
          <w:sz w:val="26"/>
          <w:szCs w:val="26"/>
        </w:rPr>
      </w:pPr>
      <w:r w:rsidRPr="00C25AB4"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F89A1" wp14:editId="2E5A8EBA">
                <wp:simplePos x="0" y="0"/>
                <wp:positionH relativeFrom="column">
                  <wp:posOffset>2472690</wp:posOffset>
                </wp:positionH>
                <wp:positionV relativeFrom="paragraph">
                  <wp:posOffset>38735</wp:posOffset>
                </wp:positionV>
                <wp:extent cx="1104900" cy="0"/>
                <wp:effectExtent l="0" t="0" r="19050" b="19050"/>
                <wp:wrapNone/>
                <wp:docPr id="1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7999D8-C861-4684-8DC5-D4B041A76C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BFEAD7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4.7pt,3.05pt" to="281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" strokecolor="black [3213]"/>
            </w:pict>
          </mc:Fallback>
        </mc:AlternateContent>
      </w:r>
      <w:r w:rsidR="000B3FD9" w:rsidRPr="00C25AB4">
        <w:rPr>
          <w:b/>
          <w:bCs/>
          <w:i/>
          <w:iCs/>
          <w:sz w:val="26"/>
          <w:szCs w:val="26"/>
        </w:rPr>
        <w:t>Kính gửi</w:t>
      </w:r>
      <w:r w:rsidR="000B3FD9" w:rsidRPr="0051259E">
        <w:rPr>
          <w:sz w:val="26"/>
          <w:szCs w:val="26"/>
        </w:rPr>
        <w:t xml:space="preserve">: </w:t>
      </w:r>
      <w:r w:rsidR="000B3FD9" w:rsidRPr="00C25AB4">
        <w:rPr>
          <w:b/>
          <w:bCs/>
          <w:sz w:val="26"/>
          <w:szCs w:val="26"/>
        </w:rPr>
        <w:t>Đại hội đồng cổ đông</w:t>
      </w:r>
      <w:r w:rsidR="000B3FD9" w:rsidRPr="0051259E">
        <w:rPr>
          <w:sz w:val="26"/>
          <w:szCs w:val="26"/>
        </w:rPr>
        <w:t xml:space="preserve"> </w:t>
      </w:r>
    </w:p>
    <w:p w14:paraId="098F897E" w14:textId="258825BA" w:rsidR="00E8556E" w:rsidRDefault="00E8556E" w:rsidP="00D3182F">
      <w:pPr>
        <w:spacing w:line="312" w:lineRule="auto"/>
        <w:ind w:firstLine="567"/>
        <w:jc w:val="both"/>
        <w:rPr>
          <w:sz w:val="26"/>
          <w:szCs w:val="26"/>
        </w:rPr>
      </w:pPr>
      <w:r w:rsidRPr="0051259E">
        <w:rPr>
          <w:sz w:val="26"/>
          <w:szCs w:val="26"/>
        </w:rPr>
        <w:t xml:space="preserve">Căn cứ Luật </w:t>
      </w:r>
      <w:r w:rsidR="005359A9" w:rsidRPr="0051259E">
        <w:rPr>
          <w:sz w:val="26"/>
          <w:szCs w:val="26"/>
        </w:rPr>
        <w:t>Doanh nghiệp</w:t>
      </w:r>
      <w:r w:rsidRPr="0051259E">
        <w:rPr>
          <w:sz w:val="26"/>
          <w:szCs w:val="26"/>
        </w:rPr>
        <w:t xml:space="preserve"> số 5</w:t>
      </w:r>
      <w:r w:rsidR="005359A9" w:rsidRPr="0051259E">
        <w:rPr>
          <w:sz w:val="26"/>
          <w:szCs w:val="26"/>
        </w:rPr>
        <w:t>9/2020</w:t>
      </w:r>
      <w:r w:rsidRPr="0051259E">
        <w:rPr>
          <w:sz w:val="26"/>
          <w:szCs w:val="26"/>
        </w:rPr>
        <w:t>/QH14</w:t>
      </w:r>
      <w:r w:rsidR="005359A9" w:rsidRPr="0051259E">
        <w:rPr>
          <w:sz w:val="26"/>
          <w:szCs w:val="26"/>
        </w:rPr>
        <w:t xml:space="preserve"> ngày 17</w:t>
      </w:r>
      <w:r w:rsidRPr="0051259E">
        <w:rPr>
          <w:sz w:val="26"/>
          <w:szCs w:val="26"/>
        </w:rPr>
        <w:t xml:space="preserve"> tháng </w:t>
      </w:r>
      <w:r w:rsidR="005359A9" w:rsidRPr="0051259E">
        <w:rPr>
          <w:sz w:val="26"/>
          <w:szCs w:val="26"/>
        </w:rPr>
        <w:t>06</w:t>
      </w:r>
      <w:r w:rsidRPr="0051259E">
        <w:rPr>
          <w:sz w:val="26"/>
          <w:szCs w:val="26"/>
        </w:rPr>
        <w:t xml:space="preserve"> năm</w:t>
      </w:r>
      <w:r w:rsidR="005359A9" w:rsidRPr="0051259E">
        <w:rPr>
          <w:sz w:val="26"/>
          <w:szCs w:val="26"/>
        </w:rPr>
        <w:t xml:space="preserve"> 2020</w:t>
      </w:r>
      <w:r w:rsidR="00D3182F" w:rsidRPr="0051259E">
        <w:rPr>
          <w:sz w:val="26"/>
          <w:szCs w:val="26"/>
        </w:rPr>
        <w:t>;</w:t>
      </w:r>
    </w:p>
    <w:p w14:paraId="02DE592C" w14:textId="31F8075E" w:rsidR="00655B89" w:rsidRPr="00655B89" w:rsidRDefault="00655B89" w:rsidP="00655B89">
      <w:pPr>
        <w:spacing w:line="312" w:lineRule="auto"/>
        <w:ind w:firstLine="567"/>
        <w:jc w:val="both"/>
        <w:rPr>
          <w:sz w:val="26"/>
          <w:szCs w:val="26"/>
        </w:rPr>
      </w:pPr>
      <w:r w:rsidRPr="00655B89">
        <w:rPr>
          <w:sz w:val="26"/>
          <w:szCs w:val="26"/>
        </w:rPr>
        <w:t>Căn cứ Luật Chứng khoán số 54/2019/QH14 và các văn bản hướng dẫn thi hành;</w:t>
      </w:r>
    </w:p>
    <w:p w14:paraId="270F9E37" w14:textId="55BCB93C" w:rsidR="00655B89" w:rsidRPr="00655B89" w:rsidRDefault="00655B89" w:rsidP="00655B89">
      <w:pPr>
        <w:spacing w:line="312" w:lineRule="auto"/>
        <w:ind w:firstLine="567"/>
        <w:jc w:val="both"/>
        <w:rPr>
          <w:sz w:val="26"/>
          <w:szCs w:val="26"/>
        </w:rPr>
      </w:pPr>
      <w:r w:rsidRPr="00655B89">
        <w:rPr>
          <w:sz w:val="26"/>
          <w:szCs w:val="26"/>
        </w:rPr>
        <w:t>Căn cứ Điều lệ tổ chức và hoạt động của Công ty Cổ phần Chế biến Gỗ Thuận An;</w:t>
      </w:r>
    </w:p>
    <w:p w14:paraId="1525F983" w14:textId="4DC6FD7A" w:rsidR="000552EE" w:rsidRPr="0051259E" w:rsidRDefault="000552EE" w:rsidP="00D3182F">
      <w:pPr>
        <w:spacing w:line="312" w:lineRule="auto"/>
        <w:ind w:firstLine="567"/>
        <w:jc w:val="both"/>
        <w:rPr>
          <w:sz w:val="26"/>
          <w:szCs w:val="26"/>
        </w:rPr>
      </w:pPr>
      <w:r w:rsidRPr="000552EE">
        <w:rPr>
          <w:sz w:val="26"/>
          <w:szCs w:val="26"/>
        </w:rPr>
        <w:t>Căn cứ nhu cầu thực tế nhằm đẩy mạnh ứng dụng công nghệ thông tin và tiết giảm chi phí hành chính trong quản trị doanh nghiệp</w:t>
      </w:r>
      <w:r w:rsidR="00404347">
        <w:rPr>
          <w:sz w:val="26"/>
          <w:szCs w:val="26"/>
        </w:rPr>
        <w:t>.</w:t>
      </w:r>
    </w:p>
    <w:p w14:paraId="098F8980" w14:textId="1F4C47ED" w:rsidR="00D90F95" w:rsidRDefault="00D130EA" w:rsidP="00D3182F">
      <w:pPr>
        <w:spacing w:line="312" w:lineRule="auto"/>
        <w:ind w:firstLine="567"/>
        <w:jc w:val="both"/>
        <w:rPr>
          <w:sz w:val="26"/>
          <w:szCs w:val="26"/>
        </w:rPr>
      </w:pPr>
      <w:r w:rsidRPr="00D130EA">
        <w:rPr>
          <w:sz w:val="26"/>
          <w:szCs w:val="26"/>
        </w:rPr>
        <w:t xml:space="preserve">Nhằm nâng cao hiệu quả quản trị, đảm bảo tính kịp thời trong công tác thông tin và tối ưu hóa chi phí </w:t>
      </w:r>
      <w:r w:rsidR="00A561AF">
        <w:rPr>
          <w:sz w:val="26"/>
          <w:szCs w:val="26"/>
        </w:rPr>
        <w:t>vận hành.</w:t>
      </w:r>
      <w:r w:rsidRPr="00D130EA">
        <w:rPr>
          <w:sz w:val="26"/>
          <w:szCs w:val="26"/>
        </w:rPr>
        <w:t xml:space="preserve"> Hội đồng quản trị kính trình Đại hội đồng cổ đông xem xét, phê duyệt sửa đổi, bổ sung Điều lệ Công ty</w:t>
      </w:r>
      <w:r w:rsidR="00D90F95">
        <w:rPr>
          <w:sz w:val="26"/>
          <w:szCs w:val="26"/>
        </w:rPr>
        <w:t>.</w:t>
      </w:r>
      <w:r w:rsidR="00C602F2">
        <w:rPr>
          <w:sz w:val="26"/>
          <w:szCs w:val="26"/>
        </w:rPr>
        <w:t xml:space="preserve"> </w:t>
      </w:r>
    </w:p>
    <w:p w14:paraId="1823D9A2" w14:textId="77777777" w:rsidR="0003687C" w:rsidRDefault="005359A9" w:rsidP="00D3182F">
      <w:pPr>
        <w:spacing w:line="312" w:lineRule="auto"/>
        <w:ind w:firstLine="567"/>
        <w:jc w:val="both"/>
        <w:rPr>
          <w:sz w:val="26"/>
          <w:szCs w:val="26"/>
        </w:rPr>
      </w:pPr>
      <w:r w:rsidRPr="0051259E">
        <w:rPr>
          <w:sz w:val="26"/>
          <w:szCs w:val="26"/>
        </w:rPr>
        <w:t xml:space="preserve"> </w:t>
      </w:r>
      <w:r w:rsidR="009019E8" w:rsidRPr="0051259E">
        <w:rPr>
          <w:sz w:val="26"/>
          <w:szCs w:val="26"/>
        </w:rPr>
        <w:t>N</w:t>
      </w:r>
      <w:r w:rsidR="00BD1A70" w:rsidRPr="0051259E">
        <w:rPr>
          <w:sz w:val="26"/>
          <w:szCs w:val="26"/>
        </w:rPr>
        <w:t>ội dung sửa đổi, bổ sung</w:t>
      </w:r>
      <w:r w:rsidR="009019E8" w:rsidRPr="0051259E">
        <w:rPr>
          <w:sz w:val="26"/>
          <w:szCs w:val="26"/>
        </w:rPr>
        <w:t>:</w:t>
      </w:r>
      <w:r w:rsidR="00391D14">
        <w:rPr>
          <w:sz w:val="26"/>
          <w:szCs w:val="26"/>
        </w:rPr>
        <w:t xml:space="preserve"> </w:t>
      </w:r>
    </w:p>
    <w:p w14:paraId="098F8981" w14:textId="07AF1A0D" w:rsidR="00BD1A70" w:rsidRPr="0051259E" w:rsidRDefault="00C20220" w:rsidP="00D3182F">
      <w:pPr>
        <w:spacing w:line="312" w:lineRule="auto"/>
        <w:ind w:firstLine="567"/>
        <w:jc w:val="both"/>
        <w:rPr>
          <w:sz w:val="26"/>
          <w:szCs w:val="26"/>
        </w:rPr>
      </w:pPr>
      <w:r w:rsidRPr="00C20220">
        <w:rPr>
          <w:sz w:val="26"/>
          <w:szCs w:val="26"/>
        </w:rPr>
        <w:t>Bổ sung các hình thức gửi thư mời họp Đại hội đồng cổ đông, cụ thể như sau</w:t>
      </w:r>
      <w:r w:rsidR="00067A4A">
        <w:rPr>
          <w:sz w:val="26"/>
          <w:szCs w:val="26"/>
        </w:rPr>
        <w:t>:</w:t>
      </w:r>
    </w:p>
    <w:tbl>
      <w:tblPr>
        <w:tblW w:w="9037" w:type="dxa"/>
        <w:tblInd w:w="103" w:type="dxa"/>
        <w:tblLook w:val="04A0" w:firstRow="1" w:lastRow="0" w:firstColumn="1" w:lastColumn="0" w:noHBand="0" w:noVBand="1"/>
      </w:tblPr>
      <w:tblGrid>
        <w:gridCol w:w="1280"/>
        <w:gridCol w:w="3715"/>
        <w:gridCol w:w="4042"/>
      </w:tblGrid>
      <w:tr w:rsidR="004C74CF" w:rsidRPr="00A80A3A" w14:paraId="098F8985" w14:textId="77777777" w:rsidTr="004E4621">
        <w:trPr>
          <w:trHeight w:val="68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F8982" w14:textId="77777777" w:rsidR="004C74CF" w:rsidRPr="002F6DBF" w:rsidRDefault="004C74CF" w:rsidP="00AA1A94">
            <w:pPr>
              <w:jc w:val="center"/>
              <w:rPr>
                <w:color w:val="000000"/>
                <w:sz w:val="26"/>
                <w:szCs w:val="26"/>
              </w:rPr>
            </w:pPr>
            <w:r w:rsidRPr="002F6DBF">
              <w:rPr>
                <w:color w:val="000000"/>
                <w:sz w:val="26"/>
                <w:szCs w:val="26"/>
              </w:rPr>
              <w:t>Điều. khoản liên quan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8983" w14:textId="02A16066" w:rsidR="004C74CF" w:rsidRPr="002F6DBF" w:rsidRDefault="004C74CF" w:rsidP="00376888">
            <w:pPr>
              <w:jc w:val="center"/>
              <w:rPr>
                <w:color w:val="000000"/>
                <w:sz w:val="26"/>
                <w:szCs w:val="26"/>
              </w:rPr>
            </w:pPr>
            <w:r w:rsidRPr="002F6DBF">
              <w:rPr>
                <w:color w:val="000000"/>
                <w:sz w:val="26"/>
                <w:szCs w:val="26"/>
              </w:rPr>
              <w:t>Nội dung Điều lệ hiện hành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8984" w14:textId="77777777" w:rsidR="004C74CF" w:rsidRPr="002F6DBF" w:rsidRDefault="004C74CF" w:rsidP="00376888">
            <w:pPr>
              <w:jc w:val="center"/>
              <w:rPr>
                <w:color w:val="000000"/>
                <w:sz w:val="26"/>
                <w:szCs w:val="26"/>
              </w:rPr>
            </w:pPr>
            <w:r w:rsidRPr="002F6DBF">
              <w:rPr>
                <w:color w:val="000000"/>
                <w:sz w:val="26"/>
                <w:szCs w:val="26"/>
              </w:rPr>
              <w:t>Nội dung được sửa đổi, bổ sung</w:t>
            </w:r>
          </w:p>
        </w:tc>
      </w:tr>
      <w:tr w:rsidR="009050AC" w:rsidRPr="00A80A3A" w14:paraId="6F8260EE" w14:textId="77777777" w:rsidTr="004F4446">
        <w:trPr>
          <w:trHeight w:val="570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E4EF2" w14:textId="307D5212" w:rsidR="009050AC" w:rsidRPr="002F6DBF" w:rsidRDefault="009050AC" w:rsidP="009050AC">
            <w:pPr>
              <w:jc w:val="center"/>
              <w:rPr>
                <w:color w:val="000000"/>
                <w:sz w:val="26"/>
                <w:szCs w:val="26"/>
              </w:rPr>
            </w:pPr>
            <w:r w:rsidRPr="002F6DBF">
              <w:rPr>
                <w:color w:val="000000"/>
                <w:sz w:val="26"/>
                <w:szCs w:val="26"/>
              </w:rPr>
              <w:t>Khoản 3 Điều 17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A95D0" w14:textId="3E5E8B81" w:rsidR="00147A8B" w:rsidRDefault="00602000" w:rsidP="009050AC">
            <w:pPr>
              <w:tabs>
                <w:tab w:val="num" w:pos="851"/>
              </w:tabs>
              <w:spacing w:before="120" w:after="120" w:line="276" w:lineRule="auto"/>
              <w:contextualSpacing/>
              <w:jc w:val="both"/>
              <w:rPr>
                <w:color w:val="000000"/>
                <w:sz w:val="26"/>
                <w:szCs w:val="26"/>
                <w:lang w:val="nl-NL"/>
              </w:rPr>
            </w:pPr>
            <w:bookmarkStart w:id="2" w:name="_Ref131481570"/>
            <w:r w:rsidRPr="00075BE3">
              <w:rPr>
                <w:color w:val="000000"/>
                <w:sz w:val="26"/>
                <w:szCs w:val="26"/>
                <w:lang w:val="nl-NL"/>
              </w:rPr>
              <w:t>Thông báo họp Đại hội đồng cổ đông</w:t>
            </w:r>
            <w:r w:rsidR="00147A8B">
              <w:rPr>
                <w:color w:val="000000"/>
                <w:sz w:val="26"/>
                <w:szCs w:val="26"/>
                <w:lang w:val="nl-NL"/>
              </w:rPr>
              <w:t>.......</w:t>
            </w:r>
          </w:p>
          <w:p w14:paraId="00FCBF8A" w14:textId="77777777" w:rsidR="00AF0CE1" w:rsidRDefault="009050AC" w:rsidP="009050AC">
            <w:pPr>
              <w:tabs>
                <w:tab w:val="num" w:pos="851"/>
              </w:tabs>
              <w:spacing w:before="120" w:after="120" w:line="276" w:lineRule="auto"/>
              <w:contextualSpacing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2F6DBF">
              <w:rPr>
                <w:color w:val="000000"/>
                <w:sz w:val="26"/>
                <w:szCs w:val="26"/>
                <w:lang w:val="nl-NL"/>
              </w:rPr>
              <w:t xml:space="preserve">Thông báo mời họp phải có tên, địa chỉ trụ sở chính, mã số doanh nghiệp; tên, địa chỉ thường trú của cổ đông, thời gian, địa điểm họp và những yêu cầu khác đối với người dự họp. </w:t>
            </w:r>
          </w:p>
          <w:p w14:paraId="6D8A6172" w14:textId="06EB03C8" w:rsidR="00094EC8" w:rsidRPr="002F6DBF" w:rsidRDefault="009050AC" w:rsidP="009050AC">
            <w:pPr>
              <w:tabs>
                <w:tab w:val="num" w:pos="851"/>
              </w:tabs>
              <w:spacing w:before="120" w:after="120" w:line="276" w:lineRule="auto"/>
              <w:contextualSpacing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2F6DBF">
              <w:rPr>
                <w:color w:val="000000"/>
                <w:sz w:val="26"/>
                <w:szCs w:val="26"/>
                <w:lang w:val="nl-NL"/>
              </w:rPr>
              <w:t>Thông báo được gửi bằng phương thức bảo đảm đến được địa chỉ liên lạc của cổ đông; đồng thời đăng trên trang thông tin điện tử của công ty.</w:t>
            </w:r>
          </w:p>
          <w:bookmarkEnd w:id="2"/>
          <w:p w14:paraId="796770C1" w14:textId="0FED1989" w:rsidR="009050AC" w:rsidRPr="002F6DBF" w:rsidRDefault="007F4C5B" w:rsidP="00CD040E">
            <w:pPr>
              <w:tabs>
                <w:tab w:val="num" w:pos="851"/>
              </w:tabs>
              <w:spacing w:before="120" w:after="12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604901">
              <w:rPr>
                <w:color w:val="000000"/>
                <w:sz w:val="26"/>
                <w:szCs w:val="26"/>
                <w:lang w:val="nl-NL"/>
              </w:rPr>
              <w:t xml:space="preserve">Việc gửi tài liệu họp kèm theo </w:t>
            </w:r>
            <w:r w:rsidR="00B36590" w:rsidRPr="00CD040E">
              <w:rPr>
                <w:color w:val="000000"/>
                <w:sz w:val="26"/>
                <w:szCs w:val="26"/>
                <w:lang w:val="nl-NL"/>
              </w:rPr>
              <w:t>…………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343DB" w14:textId="2A286ABA" w:rsidR="00147A8B" w:rsidRDefault="004E4621" w:rsidP="009050AC">
            <w:pPr>
              <w:tabs>
                <w:tab w:val="num" w:pos="851"/>
              </w:tabs>
              <w:spacing w:before="120" w:after="120" w:line="276" w:lineRule="auto"/>
              <w:contextualSpacing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075BE3">
              <w:rPr>
                <w:color w:val="000000"/>
                <w:sz w:val="26"/>
                <w:szCs w:val="26"/>
                <w:lang w:val="nl-NL"/>
              </w:rPr>
              <w:t>Thông báo họp Đại hội đồng cổ đông</w:t>
            </w:r>
            <w:r w:rsidR="00147A8B">
              <w:rPr>
                <w:color w:val="000000"/>
                <w:sz w:val="26"/>
                <w:szCs w:val="26"/>
                <w:lang w:val="nl-NL"/>
              </w:rPr>
              <w:t>........</w:t>
            </w:r>
          </w:p>
          <w:p w14:paraId="27513D64" w14:textId="503207D5" w:rsidR="00C00B83" w:rsidRPr="002F6DBF" w:rsidRDefault="009050AC" w:rsidP="009050AC">
            <w:pPr>
              <w:tabs>
                <w:tab w:val="num" w:pos="851"/>
              </w:tabs>
              <w:spacing w:before="120" w:after="120" w:line="276" w:lineRule="auto"/>
              <w:contextualSpacing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2F6DBF">
              <w:rPr>
                <w:color w:val="000000"/>
                <w:sz w:val="26"/>
                <w:szCs w:val="26"/>
                <w:lang w:val="nl-NL"/>
              </w:rPr>
              <w:t xml:space="preserve">Thông báo mời họp phải có tên, địa chỉ </w:t>
            </w:r>
            <w:r w:rsidR="00635E45" w:rsidRPr="002F6DBF">
              <w:rPr>
                <w:color w:val="000000"/>
                <w:sz w:val="26"/>
                <w:szCs w:val="26"/>
                <w:lang w:val="nl-NL"/>
              </w:rPr>
              <w:t>liên</w:t>
            </w:r>
            <w:r w:rsidR="00AB649D" w:rsidRPr="002F6DBF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="00F95975" w:rsidRPr="002F6DBF">
              <w:rPr>
                <w:color w:val="000000"/>
                <w:sz w:val="26"/>
                <w:szCs w:val="26"/>
                <w:lang w:val="nl-NL"/>
              </w:rPr>
              <w:t>hệ</w:t>
            </w:r>
            <w:r w:rsidRPr="002F6DBF">
              <w:rPr>
                <w:color w:val="000000"/>
                <w:sz w:val="26"/>
                <w:szCs w:val="26"/>
                <w:lang w:val="nl-NL"/>
              </w:rPr>
              <w:t xml:space="preserve">, </w:t>
            </w:r>
            <w:r w:rsidR="00B74868" w:rsidRPr="002F6DBF">
              <w:rPr>
                <w:color w:val="000000"/>
                <w:sz w:val="26"/>
                <w:szCs w:val="26"/>
                <w:lang w:val="nl-NL"/>
              </w:rPr>
              <w:t xml:space="preserve">số đăng ký sở hữu, </w:t>
            </w:r>
            <w:r w:rsidRPr="002F6DBF">
              <w:rPr>
                <w:color w:val="000000"/>
                <w:sz w:val="26"/>
                <w:szCs w:val="26"/>
                <w:lang w:val="nl-NL"/>
              </w:rPr>
              <w:t xml:space="preserve">thời gian, địa điểm họp và những yêu cầu khác đối với người dự họp. </w:t>
            </w:r>
          </w:p>
          <w:p w14:paraId="7CDE80FF" w14:textId="77777777" w:rsidR="009050AC" w:rsidRDefault="00B86DCC" w:rsidP="002F6DBF">
            <w:pPr>
              <w:tabs>
                <w:tab w:val="num" w:pos="851"/>
              </w:tabs>
              <w:spacing w:before="120" w:after="120" w:line="276" w:lineRule="auto"/>
              <w:contextualSpacing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2F6DBF">
              <w:rPr>
                <w:color w:val="000000"/>
                <w:sz w:val="26"/>
                <w:szCs w:val="26"/>
              </w:rPr>
              <w:t xml:space="preserve">Thông báo mời họp được gửi </w:t>
            </w:r>
            <w:r w:rsidR="00DD34C8" w:rsidRPr="002F6DBF">
              <w:rPr>
                <w:color w:val="000000"/>
                <w:sz w:val="26"/>
                <w:szCs w:val="26"/>
              </w:rPr>
              <w:t>cho tất cả Cổ đông bằng một trong</w:t>
            </w:r>
            <w:r w:rsidR="00596102" w:rsidRPr="002F6DBF">
              <w:rPr>
                <w:color w:val="000000"/>
                <w:sz w:val="26"/>
                <w:szCs w:val="26"/>
              </w:rPr>
              <w:t xml:space="preserve"> </w:t>
            </w:r>
            <w:r w:rsidR="00DD34C8" w:rsidRPr="002F6DBF">
              <w:rPr>
                <w:color w:val="000000"/>
                <w:sz w:val="26"/>
                <w:szCs w:val="26"/>
              </w:rPr>
              <w:t>các</w:t>
            </w:r>
            <w:r w:rsidR="00D03F40" w:rsidRPr="002F6DBF">
              <w:rPr>
                <w:color w:val="000000"/>
                <w:sz w:val="26"/>
                <w:szCs w:val="26"/>
              </w:rPr>
              <w:t xml:space="preserve"> phương thức: gửi trực tiếp, chuyển phát bưu điện, fax, tin nhắn điện thoại (SMS), thư điện tử (email) hoặc các phương thức liên lạc khác</w:t>
            </w:r>
            <w:r w:rsidR="005C31FE" w:rsidRPr="002F6DBF">
              <w:rPr>
                <w:color w:val="000000"/>
                <w:sz w:val="26"/>
                <w:szCs w:val="26"/>
              </w:rPr>
              <w:t xml:space="preserve"> cổ đ</w:t>
            </w:r>
            <w:r w:rsidR="007531CD" w:rsidRPr="002F6DBF">
              <w:rPr>
                <w:color w:val="000000"/>
                <w:sz w:val="26"/>
                <w:szCs w:val="26"/>
              </w:rPr>
              <w:t>ô</w:t>
            </w:r>
            <w:r w:rsidR="005C31FE" w:rsidRPr="002F6DBF">
              <w:rPr>
                <w:color w:val="000000"/>
                <w:sz w:val="26"/>
                <w:szCs w:val="26"/>
              </w:rPr>
              <w:t>ng cung cấp</w:t>
            </w:r>
            <w:r w:rsidR="009050AC" w:rsidRPr="002F6DBF">
              <w:rPr>
                <w:color w:val="000000"/>
                <w:sz w:val="26"/>
                <w:szCs w:val="26"/>
                <w:lang w:val="nl-NL"/>
              </w:rPr>
              <w:t xml:space="preserve">; đồng thời đăng trên trang thông tin điện tử của công ty. </w:t>
            </w:r>
          </w:p>
          <w:p w14:paraId="105D89F6" w14:textId="0BC235AD" w:rsidR="00147A8B" w:rsidRPr="002F6DBF" w:rsidRDefault="007F4C5B" w:rsidP="002F6DBF">
            <w:pPr>
              <w:tabs>
                <w:tab w:val="num" w:pos="851"/>
              </w:tabs>
              <w:spacing w:before="120" w:after="12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604901">
              <w:rPr>
                <w:color w:val="000000"/>
                <w:sz w:val="26"/>
                <w:szCs w:val="26"/>
                <w:lang w:val="nl-NL"/>
              </w:rPr>
              <w:t xml:space="preserve">Việc gửi tài liệu họp kèm theo </w:t>
            </w:r>
            <w:r w:rsidR="00B36590">
              <w:rPr>
                <w:color w:val="000000"/>
                <w:sz w:val="26"/>
                <w:szCs w:val="26"/>
              </w:rPr>
              <w:t>…………</w:t>
            </w:r>
          </w:p>
        </w:tc>
      </w:tr>
    </w:tbl>
    <w:p w14:paraId="7C70D697" w14:textId="77777777" w:rsidR="00300AF5" w:rsidRDefault="00300AF5" w:rsidP="00281E3F">
      <w:pPr>
        <w:tabs>
          <w:tab w:val="left" w:pos="0"/>
        </w:tabs>
        <w:spacing w:before="120" w:line="0" w:lineRule="atLeast"/>
        <w:ind w:right="57" w:firstLine="567"/>
        <w:rPr>
          <w:sz w:val="26"/>
          <w:szCs w:val="26"/>
        </w:rPr>
      </w:pPr>
    </w:p>
    <w:p w14:paraId="6E206CBF" w14:textId="77777777" w:rsidR="00300AF5" w:rsidRDefault="00300AF5" w:rsidP="00281E3F">
      <w:pPr>
        <w:tabs>
          <w:tab w:val="left" w:pos="0"/>
        </w:tabs>
        <w:spacing w:before="120" w:line="0" w:lineRule="atLeast"/>
        <w:ind w:right="57" w:firstLine="567"/>
        <w:rPr>
          <w:sz w:val="26"/>
          <w:szCs w:val="26"/>
        </w:rPr>
      </w:pPr>
    </w:p>
    <w:p w14:paraId="098F898E" w14:textId="0FE56355" w:rsidR="00D90F95" w:rsidRDefault="00D90F95" w:rsidP="00281E3F">
      <w:pPr>
        <w:tabs>
          <w:tab w:val="left" w:pos="0"/>
        </w:tabs>
        <w:spacing w:before="120" w:line="0" w:lineRule="atLeast"/>
        <w:ind w:right="57" w:firstLine="567"/>
        <w:rPr>
          <w:b/>
          <w:sz w:val="26"/>
          <w:szCs w:val="26"/>
        </w:rPr>
      </w:pPr>
      <w:r w:rsidRPr="009A67CF">
        <w:rPr>
          <w:sz w:val="26"/>
          <w:szCs w:val="26"/>
        </w:rPr>
        <w:t>Kính trình Đại hội đồng cổ đông xem xét thông qua./.</w:t>
      </w:r>
      <w:r w:rsidR="00466ADA" w:rsidRPr="0051259E">
        <w:rPr>
          <w:b/>
          <w:sz w:val="26"/>
          <w:szCs w:val="26"/>
        </w:rPr>
        <w:t xml:space="preserve">    </w:t>
      </w:r>
    </w:p>
    <w:p w14:paraId="25511DDA" w14:textId="77777777" w:rsidR="00152974" w:rsidRPr="008A15D5" w:rsidRDefault="00152974" w:rsidP="00152974">
      <w:pPr>
        <w:tabs>
          <w:tab w:val="center" w:pos="6840"/>
        </w:tabs>
        <w:spacing w:before="120"/>
        <w:rPr>
          <w:sz w:val="27"/>
          <w:szCs w:val="27"/>
        </w:rPr>
      </w:pPr>
    </w:p>
    <w:p w14:paraId="33F2F3A9" w14:textId="0ABA918F" w:rsidR="00152974" w:rsidRPr="008A15D5" w:rsidRDefault="0062154F" w:rsidP="0062154F">
      <w:pPr>
        <w:tabs>
          <w:tab w:val="center" w:pos="6840"/>
        </w:tabs>
        <w:spacing w:before="1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             </w:t>
      </w:r>
      <w:r w:rsidRPr="008A15D5">
        <w:rPr>
          <w:b/>
          <w:sz w:val="27"/>
          <w:szCs w:val="27"/>
        </w:rPr>
        <w:t>TM.</w:t>
      </w:r>
      <w:r>
        <w:rPr>
          <w:b/>
          <w:sz w:val="27"/>
          <w:szCs w:val="27"/>
        </w:rPr>
        <w:t xml:space="preserve"> </w:t>
      </w:r>
      <w:r w:rsidRPr="008A15D5">
        <w:rPr>
          <w:b/>
          <w:sz w:val="27"/>
          <w:szCs w:val="27"/>
        </w:rPr>
        <w:t>HỘI ĐỒNG QUẢN TRỊ</w:t>
      </w:r>
    </w:p>
    <w:p w14:paraId="0A7A6E78" w14:textId="7EFDF87B" w:rsidR="00152974" w:rsidRPr="009B2712" w:rsidRDefault="0062154F" w:rsidP="0062154F">
      <w:pPr>
        <w:tabs>
          <w:tab w:val="center" w:pos="6840"/>
        </w:tabs>
        <w:jc w:val="center"/>
        <w:rPr>
          <w:b/>
          <w:sz w:val="9"/>
          <w:szCs w:val="27"/>
        </w:rPr>
      </w:pPr>
      <w:r>
        <w:rPr>
          <w:b/>
          <w:sz w:val="27"/>
          <w:szCs w:val="27"/>
        </w:rPr>
        <w:t xml:space="preserve">                                      </w:t>
      </w:r>
      <w:r w:rsidR="009320F3">
        <w:rPr>
          <w:b/>
          <w:sz w:val="27"/>
          <w:szCs w:val="27"/>
        </w:rPr>
        <w:t xml:space="preserve">  </w:t>
      </w:r>
      <w:r w:rsidRPr="008A15D5">
        <w:rPr>
          <w:b/>
          <w:sz w:val="27"/>
          <w:szCs w:val="27"/>
        </w:rPr>
        <w:t>CHỦ TỊCH</w:t>
      </w:r>
    </w:p>
    <w:p w14:paraId="098F8993" w14:textId="7AF7B50C" w:rsidR="00466ADA" w:rsidRPr="0051259E" w:rsidRDefault="00152974" w:rsidP="0062154F">
      <w:pPr>
        <w:tabs>
          <w:tab w:val="center" w:pos="6840"/>
        </w:tabs>
        <w:spacing w:before="120"/>
        <w:rPr>
          <w:b/>
          <w:sz w:val="26"/>
          <w:szCs w:val="26"/>
        </w:rPr>
      </w:pPr>
      <w:r>
        <w:rPr>
          <w:sz w:val="27"/>
          <w:szCs w:val="27"/>
        </w:rPr>
        <w:t xml:space="preserve">                                              </w:t>
      </w:r>
      <w:r w:rsidRPr="008A15D5">
        <w:rPr>
          <w:b/>
          <w:sz w:val="27"/>
          <w:szCs w:val="27"/>
        </w:rPr>
        <w:tab/>
      </w:r>
      <w:r w:rsidR="00AE4704">
        <w:rPr>
          <w:b/>
          <w:sz w:val="26"/>
          <w:szCs w:val="26"/>
        </w:rPr>
        <w:tab/>
      </w:r>
      <w:r w:rsidR="00AE4704">
        <w:rPr>
          <w:b/>
          <w:sz w:val="26"/>
          <w:szCs w:val="26"/>
        </w:rPr>
        <w:tab/>
      </w:r>
      <w:r w:rsidR="00AE4704">
        <w:rPr>
          <w:b/>
          <w:sz w:val="26"/>
          <w:szCs w:val="26"/>
        </w:rPr>
        <w:tab/>
      </w:r>
    </w:p>
    <w:p w14:paraId="098F8995" w14:textId="3D48F311" w:rsidR="00466ADA" w:rsidRPr="007D5B69" w:rsidRDefault="00466ADA" w:rsidP="00466ADA">
      <w:pPr>
        <w:spacing w:line="0" w:lineRule="atLeast"/>
        <w:ind w:left="260"/>
        <w:rPr>
          <w:b/>
          <w:i/>
          <w:sz w:val="21"/>
          <w:szCs w:val="21"/>
        </w:rPr>
      </w:pPr>
      <w:r w:rsidRPr="007D5B69">
        <w:rPr>
          <w:b/>
          <w:i/>
          <w:sz w:val="21"/>
          <w:szCs w:val="21"/>
        </w:rPr>
        <w:t>Nơi nhận:</w:t>
      </w:r>
    </w:p>
    <w:p w14:paraId="098F8996" w14:textId="6158FE4B" w:rsidR="00466ADA" w:rsidRPr="007D5B69" w:rsidRDefault="00EC09FF" w:rsidP="00466ADA">
      <w:pPr>
        <w:numPr>
          <w:ilvl w:val="0"/>
          <w:numId w:val="7"/>
        </w:numPr>
        <w:tabs>
          <w:tab w:val="left" w:pos="380"/>
        </w:tabs>
        <w:spacing w:line="234" w:lineRule="auto"/>
        <w:ind w:left="380" w:hanging="118"/>
        <w:rPr>
          <w:sz w:val="21"/>
          <w:szCs w:val="21"/>
        </w:rPr>
      </w:pPr>
      <w:r w:rsidRPr="007D5B69">
        <w:rPr>
          <w:noProof/>
          <w:sz w:val="21"/>
          <w:szCs w:val="21"/>
        </w:rPr>
        <w:drawing>
          <wp:anchor distT="0" distB="0" distL="114300" distR="114300" simplePos="0" relativeHeight="251658241" behindDoc="0" locked="0" layoutInCell="1" allowOverlap="1" wp14:anchorId="4D397B27" wp14:editId="2C15F4B1">
            <wp:simplePos x="0" y="0"/>
            <wp:positionH relativeFrom="column">
              <wp:posOffset>4994275</wp:posOffset>
            </wp:positionH>
            <wp:positionV relativeFrom="paragraph">
              <wp:posOffset>8126730</wp:posOffset>
            </wp:positionV>
            <wp:extent cx="1894205" cy="868680"/>
            <wp:effectExtent l="0" t="0" r="0" b="7620"/>
            <wp:wrapNone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11C06AF3-3000-431F-90EB-C6CAA42268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ADA" w:rsidRPr="007D5B69">
        <w:rPr>
          <w:sz w:val="21"/>
          <w:szCs w:val="21"/>
        </w:rPr>
        <w:t xml:space="preserve">Các cổ đông;                                                                                  </w:t>
      </w:r>
    </w:p>
    <w:p w14:paraId="098F8997" w14:textId="77777777" w:rsidR="00466ADA" w:rsidRPr="007D5B69" w:rsidRDefault="00466ADA" w:rsidP="00466ADA">
      <w:pPr>
        <w:spacing w:line="1" w:lineRule="exact"/>
        <w:rPr>
          <w:sz w:val="21"/>
          <w:szCs w:val="21"/>
        </w:rPr>
      </w:pPr>
    </w:p>
    <w:p w14:paraId="098F8998" w14:textId="02E24180" w:rsidR="00466ADA" w:rsidRPr="007D5B69" w:rsidRDefault="00466ADA" w:rsidP="00466ADA">
      <w:pPr>
        <w:numPr>
          <w:ilvl w:val="0"/>
          <w:numId w:val="7"/>
        </w:numPr>
        <w:tabs>
          <w:tab w:val="left" w:pos="380"/>
        </w:tabs>
        <w:spacing w:line="0" w:lineRule="atLeast"/>
        <w:ind w:left="380" w:hanging="118"/>
        <w:rPr>
          <w:sz w:val="21"/>
          <w:szCs w:val="21"/>
        </w:rPr>
      </w:pPr>
      <w:r w:rsidRPr="007D5B69">
        <w:rPr>
          <w:sz w:val="21"/>
          <w:szCs w:val="21"/>
        </w:rPr>
        <w:t>HĐQT, BKS, Ban TGĐ;</w:t>
      </w:r>
    </w:p>
    <w:p w14:paraId="098F8999" w14:textId="4A928D48" w:rsidR="00466ADA" w:rsidRPr="007D5B69" w:rsidRDefault="00466ADA" w:rsidP="00466ADA">
      <w:pPr>
        <w:numPr>
          <w:ilvl w:val="0"/>
          <w:numId w:val="7"/>
        </w:numPr>
        <w:tabs>
          <w:tab w:val="left" w:pos="380"/>
        </w:tabs>
        <w:spacing w:line="0" w:lineRule="atLeast"/>
        <w:ind w:left="380" w:hanging="118"/>
        <w:rPr>
          <w:sz w:val="21"/>
          <w:szCs w:val="21"/>
        </w:rPr>
      </w:pPr>
      <w:r w:rsidRPr="007D5B69">
        <w:rPr>
          <w:sz w:val="21"/>
          <w:szCs w:val="21"/>
        </w:rPr>
        <w:t xml:space="preserve">Đăng Web công ty;                                                         </w:t>
      </w:r>
    </w:p>
    <w:p w14:paraId="098F899B" w14:textId="1DBC6817" w:rsidR="00A80A3A" w:rsidRDefault="00916139" w:rsidP="00FA0369">
      <w:pPr>
        <w:numPr>
          <w:ilvl w:val="0"/>
          <w:numId w:val="7"/>
        </w:numPr>
        <w:tabs>
          <w:tab w:val="left" w:pos="380"/>
        </w:tabs>
        <w:spacing w:line="0" w:lineRule="atLeast"/>
        <w:ind w:left="5040" w:hanging="4756"/>
        <w:sectPr w:rsidR="00A80A3A" w:rsidSect="004C3823">
          <w:footerReference w:type="default" r:id="rId9"/>
          <w:type w:val="continuous"/>
          <w:pgSz w:w="11906" w:h="16838" w:code="9"/>
          <w:pgMar w:top="1134" w:right="851" w:bottom="1134" w:left="1701" w:header="720" w:footer="170" w:gutter="0"/>
          <w:cols w:space="720"/>
          <w:docGrid w:linePitch="360"/>
        </w:sectPr>
      </w:pPr>
      <w:r w:rsidRPr="007D5B69">
        <w:rPr>
          <w:sz w:val="21"/>
          <w:szCs w:val="21"/>
        </w:rPr>
        <w:t>Lưu: VT</w:t>
      </w:r>
      <w:r w:rsidR="00466ADA" w:rsidRPr="007D5B69">
        <w:rPr>
          <w:sz w:val="21"/>
          <w:szCs w:val="21"/>
        </w:rPr>
        <w:t xml:space="preserve"> Công ty.</w:t>
      </w:r>
      <w:r w:rsidR="009320F3" w:rsidRPr="00FA0369">
        <w:rPr>
          <w:b/>
          <w:sz w:val="26"/>
          <w:szCs w:val="26"/>
        </w:rPr>
        <w:t xml:space="preserve">  </w:t>
      </w:r>
      <w:r w:rsidR="00FA0369">
        <w:rPr>
          <w:b/>
          <w:sz w:val="26"/>
          <w:szCs w:val="26"/>
        </w:rPr>
        <w:t xml:space="preserve"> </w:t>
      </w:r>
      <w:r w:rsidR="009320F3" w:rsidRPr="00FA0369">
        <w:rPr>
          <w:b/>
          <w:sz w:val="26"/>
          <w:szCs w:val="26"/>
        </w:rPr>
        <w:t xml:space="preserve"> </w:t>
      </w:r>
      <w:r w:rsidR="00FA0369">
        <w:rPr>
          <w:b/>
          <w:sz w:val="26"/>
          <w:szCs w:val="26"/>
        </w:rPr>
        <w:t xml:space="preserve">                                              </w:t>
      </w:r>
      <w:r w:rsidR="00187F7A" w:rsidRPr="00FA0369">
        <w:rPr>
          <w:b/>
          <w:sz w:val="26"/>
          <w:szCs w:val="26"/>
        </w:rPr>
        <w:t xml:space="preserve"> </w:t>
      </w:r>
      <w:r w:rsidR="009320F3" w:rsidRPr="00FA0369">
        <w:rPr>
          <w:b/>
          <w:sz w:val="26"/>
          <w:szCs w:val="26"/>
        </w:rPr>
        <w:t>Trịnh Xuân Tiến</w:t>
      </w:r>
    </w:p>
    <w:p w14:paraId="098F899C" w14:textId="77777777" w:rsidR="00780DA8" w:rsidRPr="00552FFB" w:rsidRDefault="00780DA8" w:rsidP="00685E50">
      <w:pPr>
        <w:keepNext/>
        <w:spacing w:after="60"/>
        <w:jc w:val="center"/>
        <w:rPr>
          <w:sz w:val="27"/>
        </w:rPr>
      </w:pPr>
    </w:p>
    <w:sectPr w:rsidR="00780DA8" w:rsidRPr="00552FFB" w:rsidSect="00B50620">
      <w:pgSz w:w="15840" w:h="12240" w:orient="landscape"/>
      <w:pgMar w:top="1701" w:right="794" w:bottom="96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3604" w14:textId="77777777" w:rsidR="00AF1BEF" w:rsidRDefault="00AF1BEF" w:rsidP="0026238D">
      <w:r>
        <w:separator/>
      </w:r>
    </w:p>
  </w:endnote>
  <w:endnote w:type="continuationSeparator" w:id="0">
    <w:p w14:paraId="274001D0" w14:textId="77777777" w:rsidR="00AF1BEF" w:rsidRDefault="00AF1BEF" w:rsidP="0026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825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BEB97C" w14:textId="44D237C7" w:rsidR="004C3823" w:rsidRDefault="004C38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21FC69" w14:textId="77777777" w:rsidR="004C3823" w:rsidRDefault="004C3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13460" w14:textId="77777777" w:rsidR="00AF1BEF" w:rsidRDefault="00AF1BEF" w:rsidP="0026238D">
      <w:r>
        <w:separator/>
      </w:r>
    </w:p>
  </w:footnote>
  <w:footnote w:type="continuationSeparator" w:id="0">
    <w:p w14:paraId="77F2E046" w14:textId="77777777" w:rsidR="00AF1BEF" w:rsidRDefault="00AF1BEF" w:rsidP="0026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79E2A9E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5BD062C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2CD3256"/>
    <w:multiLevelType w:val="hybridMultilevel"/>
    <w:tmpl w:val="0A48E2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65076"/>
    <w:multiLevelType w:val="hybridMultilevel"/>
    <w:tmpl w:val="61BE17DA"/>
    <w:lvl w:ilvl="0" w:tplc="B0507FC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B280B"/>
    <w:multiLevelType w:val="hybridMultilevel"/>
    <w:tmpl w:val="CBB0C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5A73A5"/>
    <w:multiLevelType w:val="hybridMultilevel"/>
    <w:tmpl w:val="18086608"/>
    <w:lvl w:ilvl="0" w:tplc="D902A6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0825FC"/>
    <w:multiLevelType w:val="hybridMultilevel"/>
    <w:tmpl w:val="BA5E3642"/>
    <w:lvl w:ilvl="0" w:tplc="0A7483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2B90333"/>
    <w:multiLevelType w:val="hybridMultilevel"/>
    <w:tmpl w:val="B59A4C72"/>
    <w:lvl w:ilvl="0" w:tplc="365489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1354D9"/>
    <w:multiLevelType w:val="hybridMultilevel"/>
    <w:tmpl w:val="3F4837BE"/>
    <w:lvl w:ilvl="0" w:tplc="FAC62E1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CD462BC">
      <w:start w:val="1"/>
      <w:numFmt w:val="bullet"/>
      <w:lvlText w:val="+"/>
      <w:lvlJc w:val="left"/>
      <w:pPr>
        <w:tabs>
          <w:tab w:val="num" w:pos="1647"/>
        </w:tabs>
        <w:ind w:left="1647" w:hanging="360"/>
      </w:pPr>
      <w:rPr>
        <w:rFonts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1B31474"/>
    <w:multiLevelType w:val="hybridMultilevel"/>
    <w:tmpl w:val="2C24E698"/>
    <w:lvl w:ilvl="0" w:tplc="D32E48B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24731"/>
    <w:multiLevelType w:val="hybridMultilevel"/>
    <w:tmpl w:val="18086608"/>
    <w:lvl w:ilvl="0" w:tplc="D902A6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CF2233"/>
    <w:multiLevelType w:val="hybridMultilevel"/>
    <w:tmpl w:val="4C48CFD4"/>
    <w:lvl w:ilvl="0" w:tplc="593CBFC0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8B54DF"/>
    <w:multiLevelType w:val="hybridMultilevel"/>
    <w:tmpl w:val="E7F65ED6"/>
    <w:lvl w:ilvl="0" w:tplc="BD2A67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FE0BC0"/>
    <w:multiLevelType w:val="hybridMultilevel"/>
    <w:tmpl w:val="F7F63522"/>
    <w:lvl w:ilvl="0" w:tplc="0CD462BC">
      <w:start w:val="1"/>
      <w:numFmt w:val="bullet"/>
      <w:lvlText w:val="+"/>
      <w:lvlJc w:val="left"/>
      <w:pPr>
        <w:ind w:left="1287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6D509E"/>
    <w:multiLevelType w:val="hybridMultilevel"/>
    <w:tmpl w:val="E80A7612"/>
    <w:lvl w:ilvl="0" w:tplc="0988E3D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92234"/>
    <w:multiLevelType w:val="hybridMultilevel"/>
    <w:tmpl w:val="CB2AAA54"/>
    <w:lvl w:ilvl="0" w:tplc="4734EE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11624"/>
    <w:multiLevelType w:val="hybridMultilevel"/>
    <w:tmpl w:val="B84A9978"/>
    <w:lvl w:ilvl="0" w:tplc="9BF0B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F50C2"/>
    <w:multiLevelType w:val="hybridMultilevel"/>
    <w:tmpl w:val="C0EEDDAA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7A12A0C"/>
    <w:multiLevelType w:val="hybridMultilevel"/>
    <w:tmpl w:val="C5BEC5B2"/>
    <w:lvl w:ilvl="0" w:tplc="8D0A1C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25917"/>
    <w:multiLevelType w:val="multilevel"/>
    <w:tmpl w:val="1762931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25" w15:restartNumberingAfterBreak="0">
    <w:nsid w:val="7D03268D"/>
    <w:multiLevelType w:val="hybridMultilevel"/>
    <w:tmpl w:val="7550F9A6"/>
    <w:lvl w:ilvl="0" w:tplc="747E7788">
      <w:start w:val="1"/>
      <w:numFmt w:val="bullet"/>
      <w:lvlText w:val="-"/>
      <w:lvlJc w:val="left"/>
      <w:pPr>
        <w:ind w:left="1211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DAC7268"/>
    <w:multiLevelType w:val="hybridMultilevel"/>
    <w:tmpl w:val="B1989E04"/>
    <w:lvl w:ilvl="0" w:tplc="A3186486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6661479">
    <w:abstractNumId w:val="11"/>
  </w:num>
  <w:num w:numId="2" w16cid:durableId="1120682467">
    <w:abstractNumId w:val="26"/>
  </w:num>
  <w:num w:numId="3" w16cid:durableId="1125192670">
    <w:abstractNumId w:val="9"/>
  </w:num>
  <w:num w:numId="4" w16cid:durableId="1145009609">
    <w:abstractNumId w:val="17"/>
  </w:num>
  <w:num w:numId="5" w16cid:durableId="11612973">
    <w:abstractNumId w:val="2"/>
  </w:num>
  <w:num w:numId="6" w16cid:durableId="1195386440">
    <w:abstractNumId w:val="16"/>
  </w:num>
  <w:num w:numId="7" w16cid:durableId="1258370226">
    <w:abstractNumId w:val="6"/>
  </w:num>
  <w:num w:numId="8" w16cid:durableId="1276399463">
    <w:abstractNumId w:val="14"/>
  </w:num>
  <w:num w:numId="9" w16cid:durableId="1417626209">
    <w:abstractNumId w:val="15"/>
  </w:num>
  <w:num w:numId="10" w16cid:durableId="1444570014">
    <w:abstractNumId w:val="19"/>
  </w:num>
  <w:num w:numId="11" w16cid:durableId="1471243920">
    <w:abstractNumId w:val="23"/>
  </w:num>
  <w:num w:numId="12" w16cid:durableId="1594438901">
    <w:abstractNumId w:val="22"/>
  </w:num>
  <w:num w:numId="13" w16cid:durableId="1694768165">
    <w:abstractNumId w:val="7"/>
  </w:num>
  <w:num w:numId="14" w16cid:durableId="1737195479">
    <w:abstractNumId w:val="25"/>
  </w:num>
  <w:num w:numId="15" w16cid:durableId="1773282515">
    <w:abstractNumId w:val="24"/>
  </w:num>
  <w:num w:numId="16" w16cid:durableId="18505648">
    <w:abstractNumId w:val="20"/>
  </w:num>
  <w:num w:numId="17" w16cid:durableId="1934361756">
    <w:abstractNumId w:val="12"/>
  </w:num>
  <w:num w:numId="18" w16cid:durableId="2128087030">
    <w:abstractNumId w:val="3"/>
  </w:num>
  <w:num w:numId="19" w16cid:durableId="281377414">
    <w:abstractNumId w:val="8"/>
  </w:num>
  <w:num w:numId="20" w16cid:durableId="32538598">
    <w:abstractNumId w:val="4"/>
  </w:num>
  <w:num w:numId="21" w16cid:durableId="452360475">
    <w:abstractNumId w:val="10"/>
  </w:num>
  <w:num w:numId="22" w16cid:durableId="538781678">
    <w:abstractNumId w:val="13"/>
  </w:num>
  <w:num w:numId="23" w16cid:durableId="663169889">
    <w:abstractNumId w:val="5"/>
  </w:num>
  <w:num w:numId="24" w16cid:durableId="702095126">
    <w:abstractNumId w:val="18"/>
  </w:num>
  <w:num w:numId="25" w16cid:durableId="725683870">
    <w:abstractNumId w:val="1"/>
  </w:num>
  <w:num w:numId="26" w16cid:durableId="77795140">
    <w:abstractNumId w:val="21"/>
  </w:num>
  <w:num w:numId="27" w16cid:durableId="8054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78"/>
    <w:rsid w:val="00001B30"/>
    <w:rsid w:val="000069AB"/>
    <w:rsid w:val="00006FBF"/>
    <w:rsid w:val="00016EF0"/>
    <w:rsid w:val="000239C0"/>
    <w:rsid w:val="00026E2F"/>
    <w:rsid w:val="0003687C"/>
    <w:rsid w:val="00043952"/>
    <w:rsid w:val="00046F50"/>
    <w:rsid w:val="000524E6"/>
    <w:rsid w:val="000552EE"/>
    <w:rsid w:val="000600BC"/>
    <w:rsid w:val="00062020"/>
    <w:rsid w:val="00062650"/>
    <w:rsid w:val="00067A4A"/>
    <w:rsid w:val="000736C4"/>
    <w:rsid w:val="00076461"/>
    <w:rsid w:val="000910E4"/>
    <w:rsid w:val="00094EC8"/>
    <w:rsid w:val="000A1420"/>
    <w:rsid w:val="000A4003"/>
    <w:rsid w:val="000B0208"/>
    <w:rsid w:val="000B30C6"/>
    <w:rsid w:val="000B3FD9"/>
    <w:rsid w:val="000B7D14"/>
    <w:rsid w:val="000C4436"/>
    <w:rsid w:val="000C6A75"/>
    <w:rsid w:val="000D41CF"/>
    <w:rsid w:val="000D6F95"/>
    <w:rsid w:val="000F7844"/>
    <w:rsid w:val="00102CF5"/>
    <w:rsid w:val="001167F2"/>
    <w:rsid w:val="00116B12"/>
    <w:rsid w:val="00120C07"/>
    <w:rsid w:val="00121A3E"/>
    <w:rsid w:val="0012260C"/>
    <w:rsid w:val="001275EC"/>
    <w:rsid w:val="001330D8"/>
    <w:rsid w:val="00135B22"/>
    <w:rsid w:val="0013600C"/>
    <w:rsid w:val="00146454"/>
    <w:rsid w:val="0014769B"/>
    <w:rsid w:val="00147A8B"/>
    <w:rsid w:val="00150C2A"/>
    <w:rsid w:val="00152974"/>
    <w:rsid w:val="001543AC"/>
    <w:rsid w:val="00154CF3"/>
    <w:rsid w:val="00154EEF"/>
    <w:rsid w:val="00162D11"/>
    <w:rsid w:val="00162D27"/>
    <w:rsid w:val="00172ECE"/>
    <w:rsid w:val="00175926"/>
    <w:rsid w:val="001814EE"/>
    <w:rsid w:val="00186011"/>
    <w:rsid w:val="00187F7A"/>
    <w:rsid w:val="001A2776"/>
    <w:rsid w:val="001A49DD"/>
    <w:rsid w:val="001A590C"/>
    <w:rsid w:val="001B34C9"/>
    <w:rsid w:val="001C28BD"/>
    <w:rsid w:val="001C2CF4"/>
    <w:rsid w:val="001D12DB"/>
    <w:rsid w:val="001D4B6C"/>
    <w:rsid w:val="001F35AB"/>
    <w:rsid w:val="00214630"/>
    <w:rsid w:val="00215CEF"/>
    <w:rsid w:val="00230E59"/>
    <w:rsid w:val="0023354C"/>
    <w:rsid w:val="00234772"/>
    <w:rsid w:val="002355EA"/>
    <w:rsid w:val="00236123"/>
    <w:rsid w:val="002379F7"/>
    <w:rsid w:val="00242340"/>
    <w:rsid w:val="00245243"/>
    <w:rsid w:val="00250508"/>
    <w:rsid w:val="00253778"/>
    <w:rsid w:val="0025530A"/>
    <w:rsid w:val="0026238D"/>
    <w:rsid w:val="00267C6C"/>
    <w:rsid w:val="00270EC4"/>
    <w:rsid w:val="00271274"/>
    <w:rsid w:val="002740EA"/>
    <w:rsid w:val="00281E3F"/>
    <w:rsid w:val="0028412C"/>
    <w:rsid w:val="00284AB4"/>
    <w:rsid w:val="00284D4B"/>
    <w:rsid w:val="002A0D60"/>
    <w:rsid w:val="002A344F"/>
    <w:rsid w:val="002A7DB2"/>
    <w:rsid w:val="002B04ED"/>
    <w:rsid w:val="002B50B0"/>
    <w:rsid w:val="002B6EC1"/>
    <w:rsid w:val="002C0156"/>
    <w:rsid w:val="002C7DA9"/>
    <w:rsid w:val="002D6BE7"/>
    <w:rsid w:val="002E1563"/>
    <w:rsid w:val="002E6911"/>
    <w:rsid w:val="002F02EA"/>
    <w:rsid w:val="002F6DBF"/>
    <w:rsid w:val="00300AF5"/>
    <w:rsid w:val="0030373A"/>
    <w:rsid w:val="003162E9"/>
    <w:rsid w:val="0033114E"/>
    <w:rsid w:val="00334FBB"/>
    <w:rsid w:val="00335EA4"/>
    <w:rsid w:val="00336B61"/>
    <w:rsid w:val="00344819"/>
    <w:rsid w:val="00345A6D"/>
    <w:rsid w:val="00354BA6"/>
    <w:rsid w:val="0035655B"/>
    <w:rsid w:val="00364BED"/>
    <w:rsid w:val="0037130E"/>
    <w:rsid w:val="0037157D"/>
    <w:rsid w:val="00376888"/>
    <w:rsid w:val="00391D14"/>
    <w:rsid w:val="00392AD0"/>
    <w:rsid w:val="003A1715"/>
    <w:rsid w:val="003B76AD"/>
    <w:rsid w:val="003B7A0D"/>
    <w:rsid w:val="003B7C14"/>
    <w:rsid w:val="003D6F77"/>
    <w:rsid w:val="003F07A4"/>
    <w:rsid w:val="003F0D24"/>
    <w:rsid w:val="003F22E7"/>
    <w:rsid w:val="003F3B40"/>
    <w:rsid w:val="00404347"/>
    <w:rsid w:val="0041380E"/>
    <w:rsid w:val="00422F8E"/>
    <w:rsid w:val="00427D58"/>
    <w:rsid w:val="004338CF"/>
    <w:rsid w:val="0043733F"/>
    <w:rsid w:val="00440448"/>
    <w:rsid w:val="00442F5E"/>
    <w:rsid w:val="00444196"/>
    <w:rsid w:val="00453D9F"/>
    <w:rsid w:val="004639E0"/>
    <w:rsid w:val="00466ADA"/>
    <w:rsid w:val="00467604"/>
    <w:rsid w:val="00476707"/>
    <w:rsid w:val="00480056"/>
    <w:rsid w:val="004827D0"/>
    <w:rsid w:val="0048782E"/>
    <w:rsid w:val="0049501B"/>
    <w:rsid w:val="004B3187"/>
    <w:rsid w:val="004B4CE8"/>
    <w:rsid w:val="004C3823"/>
    <w:rsid w:val="004C543B"/>
    <w:rsid w:val="004C6673"/>
    <w:rsid w:val="004C74CF"/>
    <w:rsid w:val="004D3E6D"/>
    <w:rsid w:val="004D44BA"/>
    <w:rsid w:val="004D4EA0"/>
    <w:rsid w:val="004E014E"/>
    <w:rsid w:val="004E1BFB"/>
    <w:rsid w:val="004E4621"/>
    <w:rsid w:val="004F3DA6"/>
    <w:rsid w:val="004F4446"/>
    <w:rsid w:val="004F5547"/>
    <w:rsid w:val="004F7B02"/>
    <w:rsid w:val="00502CD2"/>
    <w:rsid w:val="00511464"/>
    <w:rsid w:val="00512216"/>
    <w:rsid w:val="0051259E"/>
    <w:rsid w:val="0051328C"/>
    <w:rsid w:val="00520C1A"/>
    <w:rsid w:val="0052593F"/>
    <w:rsid w:val="00531A46"/>
    <w:rsid w:val="005359A9"/>
    <w:rsid w:val="00546DFC"/>
    <w:rsid w:val="00552FFB"/>
    <w:rsid w:val="005608D5"/>
    <w:rsid w:val="00574921"/>
    <w:rsid w:val="005776CC"/>
    <w:rsid w:val="00587F1B"/>
    <w:rsid w:val="00596102"/>
    <w:rsid w:val="005A7176"/>
    <w:rsid w:val="005B0288"/>
    <w:rsid w:val="005B33D0"/>
    <w:rsid w:val="005C31FE"/>
    <w:rsid w:val="005C5057"/>
    <w:rsid w:val="005D35E7"/>
    <w:rsid w:val="005D7AC3"/>
    <w:rsid w:val="005F2530"/>
    <w:rsid w:val="005F30B5"/>
    <w:rsid w:val="00601133"/>
    <w:rsid w:val="00602000"/>
    <w:rsid w:val="0060370B"/>
    <w:rsid w:val="0060672C"/>
    <w:rsid w:val="00610697"/>
    <w:rsid w:val="0061200E"/>
    <w:rsid w:val="00613E52"/>
    <w:rsid w:val="0062154F"/>
    <w:rsid w:val="00622391"/>
    <w:rsid w:val="00631BCD"/>
    <w:rsid w:val="00635E45"/>
    <w:rsid w:val="006407F9"/>
    <w:rsid w:val="00652D54"/>
    <w:rsid w:val="00653B5E"/>
    <w:rsid w:val="00655B89"/>
    <w:rsid w:val="00657A71"/>
    <w:rsid w:val="00660492"/>
    <w:rsid w:val="00660E4C"/>
    <w:rsid w:val="006639BA"/>
    <w:rsid w:val="00685E50"/>
    <w:rsid w:val="00687919"/>
    <w:rsid w:val="006907A5"/>
    <w:rsid w:val="00695C6E"/>
    <w:rsid w:val="006A1AAA"/>
    <w:rsid w:val="006B1AD3"/>
    <w:rsid w:val="006B5A86"/>
    <w:rsid w:val="006C6125"/>
    <w:rsid w:val="006C6DB9"/>
    <w:rsid w:val="006D4CD6"/>
    <w:rsid w:val="006D5BD9"/>
    <w:rsid w:val="006E0FCC"/>
    <w:rsid w:val="006E196E"/>
    <w:rsid w:val="006E3092"/>
    <w:rsid w:val="006F242C"/>
    <w:rsid w:val="006F29CA"/>
    <w:rsid w:val="006F4A8C"/>
    <w:rsid w:val="006F5460"/>
    <w:rsid w:val="00700162"/>
    <w:rsid w:val="007045BB"/>
    <w:rsid w:val="00711C9E"/>
    <w:rsid w:val="00712D91"/>
    <w:rsid w:val="00737590"/>
    <w:rsid w:val="00744A3A"/>
    <w:rsid w:val="00746C19"/>
    <w:rsid w:val="007472D0"/>
    <w:rsid w:val="00750F97"/>
    <w:rsid w:val="007531CD"/>
    <w:rsid w:val="007551D6"/>
    <w:rsid w:val="0076528B"/>
    <w:rsid w:val="0077105A"/>
    <w:rsid w:val="00771D01"/>
    <w:rsid w:val="00773CAF"/>
    <w:rsid w:val="007740F2"/>
    <w:rsid w:val="00780DA8"/>
    <w:rsid w:val="00781F13"/>
    <w:rsid w:val="00783D3C"/>
    <w:rsid w:val="007869AE"/>
    <w:rsid w:val="00792062"/>
    <w:rsid w:val="00793A71"/>
    <w:rsid w:val="007A1D75"/>
    <w:rsid w:val="007A26E8"/>
    <w:rsid w:val="007A2A73"/>
    <w:rsid w:val="007A55C1"/>
    <w:rsid w:val="007B4A36"/>
    <w:rsid w:val="007C22B3"/>
    <w:rsid w:val="007D0406"/>
    <w:rsid w:val="007D585B"/>
    <w:rsid w:val="007D5B69"/>
    <w:rsid w:val="007E219C"/>
    <w:rsid w:val="007E58E6"/>
    <w:rsid w:val="007E5D7B"/>
    <w:rsid w:val="007F3AD6"/>
    <w:rsid w:val="007F4C5B"/>
    <w:rsid w:val="007F612D"/>
    <w:rsid w:val="00802569"/>
    <w:rsid w:val="008052EB"/>
    <w:rsid w:val="00805EEF"/>
    <w:rsid w:val="00812642"/>
    <w:rsid w:val="00825115"/>
    <w:rsid w:val="008261C1"/>
    <w:rsid w:val="00833A55"/>
    <w:rsid w:val="00851CD3"/>
    <w:rsid w:val="00857A57"/>
    <w:rsid w:val="00860590"/>
    <w:rsid w:val="008622FF"/>
    <w:rsid w:val="00862464"/>
    <w:rsid w:val="008653CF"/>
    <w:rsid w:val="00867319"/>
    <w:rsid w:val="00871459"/>
    <w:rsid w:val="00871A2D"/>
    <w:rsid w:val="00877722"/>
    <w:rsid w:val="00886D6B"/>
    <w:rsid w:val="00890601"/>
    <w:rsid w:val="00892923"/>
    <w:rsid w:val="00896390"/>
    <w:rsid w:val="008A029B"/>
    <w:rsid w:val="008A3855"/>
    <w:rsid w:val="008C562F"/>
    <w:rsid w:val="008D0F52"/>
    <w:rsid w:val="008D2CAE"/>
    <w:rsid w:val="008D601F"/>
    <w:rsid w:val="008E03AD"/>
    <w:rsid w:val="008E1F19"/>
    <w:rsid w:val="008E29BC"/>
    <w:rsid w:val="008E4774"/>
    <w:rsid w:val="009019E8"/>
    <w:rsid w:val="009033A9"/>
    <w:rsid w:val="009050AC"/>
    <w:rsid w:val="00905AC5"/>
    <w:rsid w:val="00906B98"/>
    <w:rsid w:val="00916139"/>
    <w:rsid w:val="0091643D"/>
    <w:rsid w:val="009230AA"/>
    <w:rsid w:val="00926EBF"/>
    <w:rsid w:val="009320F3"/>
    <w:rsid w:val="009459F2"/>
    <w:rsid w:val="00946AD1"/>
    <w:rsid w:val="00952B63"/>
    <w:rsid w:val="0096342B"/>
    <w:rsid w:val="009648BF"/>
    <w:rsid w:val="009813D4"/>
    <w:rsid w:val="00983506"/>
    <w:rsid w:val="009852F5"/>
    <w:rsid w:val="00987CA8"/>
    <w:rsid w:val="009A208F"/>
    <w:rsid w:val="009B71AB"/>
    <w:rsid w:val="009C40B3"/>
    <w:rsid w:val="009D2833"/>
    <w:rsid w:val="009D7960"/>
    <w:rsid w:val="009E1977"/>
    <w:rsid w:val="009E390A"/>
    <w:rsid w:val="009F2603"/>
    <w:rsid w:val="009F2CB0"/>
    <w:rsid w:val="009F356C"/>
    <w:rsid w:val="00A07406"/>
    <w:rsid w:val="00A33E34"/>
    <w:rsid w:val="00A46F56"/>
    <w:rsid w:val="00A47A70"/>
    <w:rsid w:val="00A52565"/>
    <w:rsid w:val="00A561AF"/>
    <w:rsid w:val="00A709C0"/>
    <w:rsid w:val="00A71C72"/>
    <w:rsid w:val="00A75D23"/>
    <w:rsid w:val="00A80A3A"/>
    <w:rsid w:val="00A9377E"/>
    <w:rsid w:val="00A97B5D"/>
    <w:rsid w:val="00AA0D88"/>
    <w:rsid w:val="00AA1A94"/>
    <w:rsid w:val="00AA248A"/>
    <w:rsid w:val="00AB335D"/>
    <w:rsid w:val="00AB512D"/>
    <w:rsid w:val="00AB649D"/>
    <w:rsid w:val="00AC0EFF"/>
    <w:rsid w:val="00AC1576"/>
    <w:rsid w:val="00AC5494"/>
    <w:rsid w:val="00AD61A2"/>
    <w:rsid w:val="00AD6E14"/>
    <w:rsid w:val="00AE3B5C"/>
    <w:rsid w:val="00AE4693"/>
    <w:rsid w:val="00AE4704"/>
    <w:rsid w:val="00AF0CE1"/>
    <w:rsid w:val="00AF1BEF"/>
    <w:rsid w:val="00B00FB5"/>
    <w:rsid w:val="00B030EC"/>
    <w:rsid w:val="00B04720"/>
    <w:rsid w:val="00B052D1"/>
    <w:rsid w:val="00B15B45"/>
    <w:rsid w:val="00B21150"/>
    <w:rsid w:val="00B2589F"/>
    <w:rsid w:val="00B36590"/>
    <w:rsid w:val="00B46137"/>
    <w:rsid w:val="00B50620"/>
    <w:rsid w:val="00B5196A"/>
    <w:rsid w:val="00B57EF2"/>
    <w:rsid w:val="00B61866"/>
    <w:rsid w:val="00B64917"/>
    <w:rsid w:val="00B7009E"/>
    <w:rsid w:val="00B72112"/>
    <w:rsid w:val="00B74868"/>
    <w:rsid w:val="00B859D2"/>
    <w:rsid w:val="00B86DCC"/>
    <w:rsid w:val="00B9141B"/>
    <w:rsid w:val="00BA2BB2"/>
    <w:rsid w:val="00BA4D5F"/>
    <w:rsid w:val="00BB7613"/>
    <w:rsid w:val="00BD057A"/>
    <w:rsid w:val="00BD1A70"/>
    <w:rsid w:val="00BE6676"/>
    <w:rsid w:val="00BF5076"/>
    <w:rsid w:val="00BF523F"/>
    <w:rsid w:val="00C00293"/>
    <w:rsid w:val="00C005DC"/>
    <w:rsid w:val="00C00B83"/>
    <w:rsid w:val="00C11A71"/>
    <w:rsid w:val="00C160AB"/>
    <w:rsid w:val="00C20220"/>
    <w:rsid w:val="00C23BEF"/>
    <w:rsid w:val="00C25AB4"/>
    <w:rsid w:val="00C36C77"/>
    <w:rsid w:val="00C4160E"/>
    <w:rsid w:val="00C508EC"/>
    <w:rsid w:val="00C602F2"/>
    <w:rsid w:val="00C609EF"/>
    <w:rsid w:val="00C64CAD"/>
    <w:rsid w:val="00C67E16"/>
    <w:rsid w:val="00C70824"/>
    <w:rsid w:val="00C72143"/>
    <w:rsid w:val="00C74DBF"/>
    <w:rsid w:val="00C76498"/>
    <w:rsid w:val="00C9253A"/>
    <w:rsid w:val="00CA4615"/>
    <w:rsid w:val="00CB2BF8"/>
    <w:rsid w:val="00CB4FFB"/>
    <w:rsid w:val="00CC325C"/>
    <w:rsid w:val="00CD040E"/>
    <w:rsid w:val="00CD46B3"/>
    <w:rsid w:val="00CE1BDD"/>
    <w:rsid w:val="00CE4137"/>
    <w:rsid w:val="00CF1412"/>
    <w:rsid w:val="00CF1D3E"/>
    <w:rsid w:val="00CF3219"/>
    <w:rsid w:val="00CF5C60"/>
    <w:rsid w:val="00D03F40"/>
    <w:rsid w:val="00D058CA"/>
    <w:rsid w:val="00D06E75"/>
    <w:rsid w:val="00D130EA"/>
    <w:rsid w:val="00D21C85"/>
    <w:rsid w:val="00D3182F"/>
    <w:rsid w:val="00D35871"/>
    <w:rsid w:val="00D4407E"/>
    <w:rsid w:val="00D517F3"/>
    <w:rsid w:val="00D54406"/>
    <w:rsid w:val="00D64518"/>
    <w:rsid w:val="00D65E2A"/>
    <w:rsid w:val="00D716BC"/>
    <w:rsid w:val="00D74695"/>
    <w:rsid w:val="00D77DF5"/>
    <w:rsid w:val="00D83C52"/>
    <w:rsid w:val="00D84969"/>
    <w:rsid w:val="00D90F95"/>
    <w:rsid w:val="00DB08A5"/>
    <w:rsid w:val="00DB5278"/>
    <w:rsid w:val="00DB6836"/>
    <w:rsid w:val="00DC20E7"/>
    <w:rsid w:val="00DD34C8"/>
    <w:rsid w:val="00DD6AFF"/>
    <w:rsid w:val="00DE45FC"/>
    <w:rsid w:val="00DF2324"/>
    <w:rsid w:val="00DF35F5"/>
    <w:rsid w:val="00E01F49"/>
    <w:rsid w:val="00E024A6"/>
    <w:rsid w:val="00E0714F"/>
    <w:rsid w:val="00E27FEE"/>
    <w:rsid w:val="00E300CB"/>
    <w:rsid w:val="00E7761A"/>
    <w:rsid w:val="00E8028A"/>
    <w:rsid w:val="00E844F3"/>
    <w:rsid w:val="00E8556E"/>
    <w:rsid w:val="00E97C61"/>
    <w:rsid w:val="00EA2729"/>
    <w:rsid w:val="00EA4792"/>
    <w:rsid w:val="00EA52B8"/>
    <w:rsid w:val="00EB0932"/>
    <w:rsid w:val="00EB0CCE"/>
    <w:rsid w:val="00EB21CA"/>
    <w:rsid w:val="00EB2286"/>
    <w:rsid w:val="00EB54D2"/>
    <w:rsid w:val="00EB754D"/>
    <w:rsid w:val="00EC09FF"/>
    <w:rsid w:val="00EC611A"/>
    <w:rsid w:val="00ED32BB"/>
    <w:rsid w:val="00EE6006"/>
    <w:rsid w:val="00EF4948"/>
    <w:rsid w:val="00F0110C"/>
    <w:rsid w:val="00F0461F"/>
    <w:rsid w:val="00F0588B"/>
    <w:rsid w:val="00F072D6"/>
    <w:rsid w:val="00F11221"/>
    <w:rsid w:val="00F14EE6"/>
    <w:rsid w:val="00F200EE"/>
    <w:rsid w:val="00F231DE"/>
    <w:rsid w:val="00F26BA4"/>
    <w:rsid w:val="00F34FD2"/>
    <w:rsid w:val="00F500E4"/>
    <w:rsid w:val="00F50AB4"/>
    <w:rsid w:val="00F510B4"/>
    <w:rsid w:val="00F51E3E"/>
    <w:rsid w:val="00F647AE"/>
    <w:rsid w:val="00F860CE"/>
    <w:rsid w:val="00F9018C"/>
    <w:rsid w:val="00F95975"/>
    <w:rsid w:val="00F95E1D"/>
    <w:rsid w:val="00FA0369"/>
    <w:rsid w:val="00FA27EF"/>
    <w:rsid w:val="00FA316D"/>
    <w:rsid w:val="00FD6F80"/>
    <w:rsid w:val="00FE02A3"/>
    <w:rsid w:val="00FE3ABF"/>
    <w:rsid w:val="00FF1CBF"/>
    <w:rsid w:val="00FF2D47"/>
    <w:rsid w:val="00FF470B"/>
    <w:rsid w:val="00FF4D72"/>
    <w:rsid w:val="00FF61FF"/>
    <w:rsid w:val="00FF6267"/>
    <w:rsid w:val="00FF661F"/>
    <w:rsid w:val="00FF6DE9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8F8977"/>
  <w15:docId w15:val="{4A24E394-A837-4CB8-9C73-1EDA44D4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7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7009E"/>
    <w:pPr>
      <w:spacing w:before="100" w:beforeAutospacing="1" w:after="100" w:afterAutospacing="1"/>
      <w:outlineLvl w:val="1"/>
    </w:pPr>
    <w:rPr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7009E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Strong">
    <w:name w:val="Strong"/>
    <w:uiPriority w:val="22"/>
    <w:qFormat/>
    <w:rsid w:val="00B7009E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B700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3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38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23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38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0E7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780DA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67FE-E6D4-40F7-B007-DE306AB1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ACC02</dc:creator>
  <cp:keywords/>
  <cp:lastModifiedBy>Công ty Cổ phần Chế biến gỗ Thuận An</cp:lastModifiedBy>
  <cp:revision>158</cp:revision>
  <cp:lastPrinted>2026-04-28T03:32:00Z</cp:lastPrinted>
  <dcterms:created xsi:type="dcterms:W3CDTF">2025-02-18T11:29:00Z</dcterms:created>
  <dcterms:modified xsi:type="dcterms:W3CDTF">2026-04-28T03:32:00Z</dcterms:modified>
</cp:coreProperties>
</file>